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FF" w:rsidRDefault="00C468FF" w:rsidP="00C468F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 ( „ Службени гласник РС“ бр.124/12,14/15 и 68/15 ) </w:t>
      </w:r>
    </w:p>
    <w:p w:rsidR="00C468FF" w:rsidRDefault="00C468FF" w:rsidP="00C468F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C468FF" w:rsidRDefault="00C468FF" w:rsidP="00C468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C468FF" w:rsidRDefault="00C468FF" w:rsidP="00C468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C468FF" w:rsidRDefault="00C468FF" w:rsidP="00C468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C468FF" w:rsidRDefault="00C468FF" w:rsidP="00C468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C468FF" w:rsidRDefault="00C468FF" w:rsidP="00C468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C468FF" w:rsidRDefault="00C468FF" w:rsidP="00C468F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344-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>-01-2</w:t>
      </w:r>
    </w:p>
    <w:p w:rsidR="00C468FF" w:rsidRDefault="00C468FF" w:rsidP="00C468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C468FF" w:rsidRDefault="00C468FF" w:rsidP="00C468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C468FF" w:rsidRDefault="00C468FF" w:rsidP="00C468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C468FF" w:rsidRDefault="00C468FF" w:rsidP="00C46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C468FF" w:rsidRDefault="00C468FF" w:rsidP="00C46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Отворени поступак </w:t>
      </w:r>
    </w:p>
    <w:p w:rsidR="00C468FF" w:rsidRDefault="00C468FF" w:rsidP="00C468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C468FF" w:rsidRDefault="00C468FF" w:rsidP="00C468F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>
        <w:rPr>
          <w:rFonts w:ascii="Arial" w:hAnsi="Arial" w:cs="Arial"/>
          <w:bCs/>
          <w:sz w:val="24"/>
          <w:szCs w:val="24"/>
        </w:rPr>
        <w:t>Услуга</w:t>
      </w:r>
    </w:p>
    <w:p w:rsidR="00C468FF" w:rsidRDefault="00C468FF" w:rsidP="00C468F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 услуге</w:t>
      </w:r>
      <w:r>
        <w:rPr>
          <w:rFonts w:ascii="Arial" w:hAnsi="Arial" w:cs="Arial"/>
          <w:bCs/>
          <w:sz w:val="24"/>
          <w:szCs w:val="24"/>
        </w:rPr>
        <w:t>:</w:t>
      </w:r>
    </w:p>
    <w:p w:rsidR="00C468FF" w:rsidRDefault="00C468FF" w:rsidP="00C468F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Опис предметне набавке: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 w:eastAsia="sr-Latn-CS"/>
        </w:rPr>
        <w:t xml:space="preserve">прикупљање понуда за </w:t>
      </w:r>
      <w:r>
        <w:rPr>
          <w:rFonts w:ascii="Arial" w:hAnsi="Arial" w:cs="Arial"/>
          <w:sz w:val="24"/>
          <w:szCs w:val="24"/>
          <w:lang w:val="sr-Cyrl-CS" w:eastAsia="sr-Latn-CS"/>
        </w:rPr>
        <w:t xml:space="preserve">концесију – поверавање обављања делатности </w:t>
      </w:r>
      <w:r>
        <w:rPr>
          <w:rFonts w:ascii="Arial" w:hAnsi="Arial" w:cs="Arial"/>
          <w:sz w:val="24"/>
          <w:szCs w:val="24"/>
          <w:lang w:eastAsia="sr-Latn-CS"/>
        </w:rPr>
        <w:t xml:space="preserve">градског и </w:t>
      </w:r>
      <w:r>
        <w:rPr>
          <w:rFonts w:ascii="Arial" w:hAnsi="Arial" w:cs="Arial"/>
          <w:bCs/>
          <w:sz w:val="24"/>
          <w:szCs w:val="24"/>
        </w:rPr>
        <w:t>приградског превоза путника на територији општине Ћуприја.</w:t>
      </w:r>
    </w:p>
    <w:p w:rsidR="00C468FF" w:rsidRDefault="00C468FF" w:rsidP="00C468FF">
      <w:pPr>
        <w:pStyle w:val="NoSpacing"/>
        <w:jc w:val="both"/>
        <w:rPr>
          <w:rFonts w:ascii="Arial" w:eastAsia="Symbol" w:hAnsi="Arial" w:cs="Arial"/>
          <w:sz w:val="24"/>
          <w:szCs w:val="24"/>
          <w:lang w:val="sr-Cyrl-CS"/>
        </w:rPr>
      </w:pPr>
    </w:p>
    <w:p w:rsidR="00C468FF" w:rsidRDefault="00C468FF" w:rsidP="00C468FF">
      <w:pPr>
        <w:pStyle w:val="NoSpacing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ифра из ОРН: </w:t>
      </w:r>
      <w:r>
        <w:rPr>
          <w:rFonts w:ascii="Arial" w:hAnsi="Arial" w:cs="Arial"/>
          <w:b/>
          <w:bCs/>
          <w:sz w:val="24"/>
          <w:szCs w:val="24"/>
        </w:rPr>
        <w:t xml:space="preserve">60100000 </w:t>
      </w:r>
      <w:r>
        <w:rPr>
          <w:rFonts w:ascii="Arial" w:hAnsi="Arial" w:cs="Arial"/>
          <w:bCs/>
          <w:sz w:val="24"/>
          <w:szCs w:val="24"/>
        </w:rPr>
        <w:t>- Услуге друмског саобраћаја.</w:t>
      </w:r>
    </w:p>
    <w:p w:rsidR="00C468FF" w:rsidRDefault="00C468FF" w:rsidP="00C468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8FF" w:rsidRDefault="00C468FF" w:rsidP="00C468FF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Напомена: Обавештење о поднетом захтеву за заштиту права:</w:t>
      </w:r>
    </w:p>
    <w:p w:rsidR="00C468FF" w:rsidRDefault="00C468FF" w:rsidP="00C468FF">
      <w:pPr>
        <w:jc w:val="both"/>
        <w:rPr>
          <w:rFonts w:ascii="Arial" w:hAnsi="Arial" w:cs="Arial"/>
          <w:b/>
          <w:sz w:val="24"/>
          <w:szCs w:val="24"/>
        </w:rPr>
      </w:pPr>
    </w:p>
    <w:p w:rsidR="00C468FF" w:rsidRDefault="00C468FF" w:rsidP="00C46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Фаза поступка јавне набавке у коме је поднет захтев за заштиту права: </w:t>
      </w:r>
      <w:r>
        <w:rPr>
          <w:rFonts w:ascii="Arial" w:hAnsi="Arial" w:cs="Arial"/>
          <w:sz w:val="24"/>
          <w:szCs w:val="24"/>
        </w:rPr>
        <w:t>Захтевом за заштиту права оспорена је садржина конкурсне документације предметне набавке.</w:t>
      </w:r>
    </w:p>
    <w:p w:rsidR="00C468FF" w:rsidRDefault="00C468FF" w:rsidP="00C468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Инфорамција да ли наручилац задржава даље активности у поступку јавне набавке: </w:t>
      </w:r>
      <w:r>
        <w:rPr>
          <w:rFonts w:ascii="Arial" w:hAnsi="Arial" w:cs="Arial"/>
          <w:sz w:val="24"/>
          <w:szCs w:val="24"/>
          <w:lang w:val="sr-Cyrl-CS"/>
        </w:rPr>
        <w:t>Наручилац  задржава даљу активност до доношења одлуке о поднетом захтеву за заштиту права, тако да се јавно отварање понуда неће одржати 13.03.2019. године..</w:t>
      </w:r>
    </w:p>
    <w:p w:rsidR="00C468FF" w:rsidRDefault="00C468FF" w:rsidP="00C468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Наручилац ће одредити нови рок након доношења  </w:t>
      </w:r>
      <w:r>
        <w:rPr>
          <w:rFonts w:ascii="Arial" w:hAnsi="Arial" w:cs="Arial"/>
          <w:sz w:val="24"/>
          <w:szCs w:val="24"/>
          <w:lang w:val="sr-Cyrl-CS"/>
        </w:rPr>
        <w:t>одлуке о поднетом захтеву за заштиту права</w:t>
      </w:r>
      <w:r>
        <w:rPr>
          <w:rFonts w:ascii="Arial" w:hAnsi="Arial" w:cs="Arial"/>
          <w:sz w:val="24"/>
          <w:szCs w:val="24"/>
        </w:rPr>
        <w:t>.</w:t>
      </w:r>
    </w:p>
    <w:p w:rsidR="0012622F" w:rsidRPr="003528F7" w:rsidRDefault="00C468FF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: Милош Стојковић 035/8470-568</w:t>
      </w:r>
    </w:p>
    <w:sectPr w:rsidR="0012622F" w:rsidRPr="003528F7" w:rsidSect="00C468FF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C468FF"/>
    <w:rsid w:val="0012622F"/>
    <w:rsid w:val="003528F7"/>
    <w:rsid w:val="00C4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4</cp:revision>
  <dcterms:created xsi:type="dcterms:W3CDTF">2019-03-12T13:27:00Z</dcterms:created>
  <dcterms:modified xsi:type="dcterms:W3CDTF">2019-03-12T13:32:00Z</dcterms:modified>
</cp:coreProperties>
</file>