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B1" w:rsidRDefault="00D44BB1" w:rsidP="00D44BB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D44BB1" w:rsidRDefault="00D44BB1" w:rsidP="00D44BB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D44BB1" w:rsidRDefault="00D44BB1" w:rsidP="00D44B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D44BB1" w:rsidRDefault="00D44BB1" w:rsidP="00D44B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D44BB1" w:rsidRDefault="00D44BB1" w:rsidP="00D44B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D44BB1" w:rsidRDefault="00D44BB1" w:rsidP="00D44B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D44BB1" w:rsidRDefault="00D44BB1" w:rsidP="00D44B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D44BB1" w:rsidRDefault="00087246" w:rsidP="00D44BB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404-8-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10</w:t>
      </w:r>
      <w:r w:rsidR="00D44BB1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D44BB1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</w:t>
      </w:r>
      <w:r w:rsidR="00D44BB1"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D44BB1" w:rsidRDefault="00D44BB1" w:rsidP="00D44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D44BB1" w:rsidRDefault="00D44BB1" w:rsidP="00D44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B01DB5" w:rsidRPr="00B01DB5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 w:rsidRPr="00B01DB5">
        <w:rPr>
          <w:rFonts w:ascii="Arial" w:hAnsi="Arial" w:cs="Arial"/>
          <w:i/>
          <w:sz w:val="24"/>
          <w:szCs w:val="24"/>
        </w:rPr>
        <w:t>:</w:t>
      </w:r>
      <w:r w:rsidR="00B01DB5" w:rsidRPr="00B01DB5">
        <w:rPr>
          <w:rFonts w:ascii="Arial" w:hAnsi="Arial" w:cs="Arial"/>
          <w:i/>
          <w:sz w:val="24"/>
          <w:szCs w:val="24"/>
        </w:rPr>
        <w:t xml:space="preserve"> </w:t>
      </w:r>
      <w:hyperlink r:id="rId7" w:history="1">
        <w:r w:rsidR="00B01DB5" w:rsidRPr="00B01DB5">
          <w:rPr>
            <w:rStyle w:val="Hyperlink"/>
            <w:rFonts w:ascii="Arial" w:hAnsi="Arial" w:cs="Arial"/>
            <w:i/>
            <w:sz w:val="24"/>
            <w:szCs w:val="24"/>
          </w:rPr>
          <w:t>www.cuprija.rs</w:t>
        </w:r>
      </w:hyperlink>
      <w:r w:rsidR="00B01DB5">
        <w:rPr>
          <w:rFonts w:ascii="Arial" w:hAnsi="Arial" w:cs="Arial"/>
          <w:sz w:val="24"/>
          <w:szCs w:val="24"/>
        </w:rPr>
        <w:t xml:space="preserve"> </w:t>
      </w: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>:  Отворени поступак</w:t>
      </w:r>
    </w:p>
    <w:p w:rsidR="00087246" w:rsidRDefault="00D44BB1" w:rsidP="00087246">
      <w:pPr>
        <w:pStyle w:val="NormalWeb"/>
        <w:spacing w:after="0"/>
        <w:jc w:val="both"/>
        <w:rPr>
          <w:rFonts w:ascii="Arial" w:eastAsia="TimesNewRomanPS-BoldMT" w:hAnsi="Arial" w:cs="Arial"/>
          <w:bCs/>
        </w:rPr>
      </w:pPr>
      <w:r>
        <w:rPr>
          <w:rFonts w:ascii="Arial" w:hAnsi="Arial" w:cs="Arial"/>
          <w:b/>
        </w:rPr>
        <w:t>Продужење рока за подношење</w:t>
      </w:r>
      <w:r>
        <w:rPr>
          <w:rFonts w:ascii="Arial" w:hAnsi="Arial" w:cs="Arial"/>
        </w:rPr>
        <w:t xml:space="preserve">: </w:t>
      </w:r>
      <w:r w:rsidR="00087246">
        <w:rPr>
          <w:rFonts w:ascii="Arial" w:hAnsi="Arial" w:cs="Arial"/>
          <w:lang w:val="sr-Cyrl-CS"/>
        </w:rPr>
        <w:t xml:space="preserve">За јавну набавки </w:t>
      </w:r>
      <w:r w:rsidR="00087246">
        <w:rPr>
          <w:rFonts w:ascii="Arial" w:eastAsia="TimesNewRomanPS-BoldMT" w:hAnsi="Arial" w:cs="Arial"/>
          <w:bCs/>
          <w:lang w:val="sr-Cyrl-CS"/>
        </w:rPr>
        <w:t xml:space="preserve">услуга израде </w:t>
      </w:r>
      <w:r w:rsidR="00087246" w:rsidRPr="00DD0F5C">
        <w:rPr>
          <w:rFonts w:ascii="Arial" w:hAnsi="Arial" w:cs="Arial"/>
          <w:bCs/>
        </w:rPr>
        <w:t>пројекта  - изградње</w:t>
      </w:r>
      <w:r w:rsidR="00087246">
        <w:rPr>
          <w:b/>
          <w:bCs/>
          <w:color w:val="1F497D"/>
          <w:sz w:val="22"/>
          <w:szCs w:val="22"/>
        </w:rPr>
        <w:t xml:space="preserve"> </w:t>
      </w:r>
      <w:r w:rsidR="0008724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087246">
        <w:rPr>
          <w:rFonts w:ascii="Arial" w:eastAsia="TimesNewRomanPS-BoldMT" w:hAnsi="Arial" w:cs="Arial"/>
          <w:bCs/>
          <w:lang w:val="sr-Cyrl-CS"/>
        </w:rPr>
        <w:t>водотока другог реда Луди поток.</w:t>
      </w:r>
    </w:p>
    <w:p w:rsidR="00B01DB5" w:rsidRPr="00B01DB5" w:rsidRDefault="00B01DB5" w:rsidP="00087246">
      <w:pPr>
        <w:pStyle w:val="NormalWeb"/>
        <w:spacing w:after="0"/>
        <w:jc w:val="both"/>
        <w:rPr>
          <w:rFonts w:ascii="Arial" w:eastAsia="TimesNewRomanPS-BoldMT" w:hAnsi="Arial" w:cs="Arial"/>
          <w:bCs/>
        </w:rPr>
      </w:pPr>
    </w:p>
    <w:p w:rsidR="00D44BB1" w:rsidRPr="00B01DB5" w:rsidRDefault="00B01DB5" w:rsidP="00D44B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Врста предмета </w:t>
      </w:r>
      <w:r w:rsidR="00D44BB1">
        <w:rPr>
          <w:rFonts w:ascii="Arial" w:hAnsi="Arial" w:cs="Arial"/>
          <w:b/>
          <w:bCs/>
          <w:sz w:val="24"/>
          <w:szCs w:val="24"/>
        </w:rPr>
        <w:t>Услуга</w:t>
      </w:r>
      <w:r w:rsidR="00D44BB1">
        <w:rPr>
          <w:rFonts w:ascii="Arial" w:hAnsi="Arial" w:cs="Arial"/>
          <w:b/>
          <w:bCs/>
        </w:rPr>
        <w:t>:</w:t>
      </w:r>
      <w:r w:rsidR="00D44BB1">
        <w:rPr>
          <w:rFonts w:ascii="Arial" w:hAnsi="Arial" w:cs="Arial"/>
          <w:lang w:val="sr-Cyrl-CS"/>
        </w:rPr>
        <w:t xml:space="preserve"> </w:t>
      </w:r>
      <w:r w:rsidR="00087246">
        <w:rPr>
          <w:rFonts w:ascii="Arial" w:hAnsi="Arial" w:cs="Arial"/>
          <w:lang w:val="sr-Cyrl-CS"/>
        </w:rPr>
        <w:t xml:space="preserve">За јавну набавку </w:t>
      </w:r>
      <w:r w:rsidR="00087246">
        <w:rPr>
          <w:rFonts w:ascii="Arial" w:eastAsia="TimesNewRomanPS-BoldMT" w:hAnsi="Arial" w:cs="Arial"/>
          <w:bCs/>
          <w:lang w:val="sr-Cyrl-CS"/>
        </w:rPr>
        <w:t xml:space="preserve">услуга израде </w:t>
      </w:r>
      <w:r w:rsidR="00087246" w:rsidRPr="00DD0F5C">
        <w:rPr>
          <w:rFonts w:ascii="Arial" w:hAnsi="Arial" w:cs="Arial"/>
          <w:bCs/>
        </w:rPr>
        <w:t>пројекта  - изградње</w:t>
      </w:r>
      <w:r w:rsidR="00087246">
        <w:rPr>
          <w:b/>
          <w:bCs/>
          <w:color w:val="1F497D"/>
        </w:rPr>
        <w:t xml:space="preserve"> </w:t>
      </w:r>
      <w:r w:rsidR="0008724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087246">
        <w:rPr>
          <w:rFonts w:ascii="Arial" w:eastAsia="TimesNewRomanPS-BoldMT" w:hAnsi="Arial" w:cs="Arial"/>
          <w:bCs/>
          <w:lang w:val="sr-Cyrl-CS"/>
        </w:rPr>
        <w:t>водотока другог реда Луди поток.</w:t>
      </w:r>
    </w:p>
    <w:p w:rsidR="00D44BB1" w:rsidRDefault="00D44BB1" w:rsidP="00D44B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087246" w:rsidRPr="00BA387D">
        <w:rPr>
          <w:rFonts w:ascii="Arial" w:eastAsia="Times New Roman" w:hAnsi="Arial" w:cs="Arial"/>
          <w:sz w:val="24"/>
          <w:szCs w:val="24"/>
          <w:lang w:val="sr-Latn-CS"/>
        </w:rPr>
        <w:t xml:space="preserve">ОРН: </w:t>
      </w:r>
      <w:r w:rsidR="00087246" w:rsidRPr="00BA387D">
        <w:rPr>
          <w:rFonts w:ascii="Arial" w:eastAsia="Times New Roman" w:hAnsi="Arial" w:cs="Arial"/>
          <w:bCs/>
          <w:sz w:val="24"/>
          <w:szCs w:val="24"/>
        </w:rPr>
        <w:t>71320000</w:t>
      </w:r>
      <w:r w:rsidR="00087246">
        <w:rPr>
          <w:rFonts w:ascii="Arial" w:eastAsia="Times New Roman" w:hAnsi="Arial" w:cs="Arial"/>
          <w:bCs/>
          <w:sz w:val="24"/>
          <w:szCs w:val="24"/>
        </w:rPr>
        <w:t xml:space="preserve"> – услуге техничког  пројектовања</w:t>
      </w: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 w:rsidR="00B95730">
        <w:rPr>
          <w:rFonts w:ascii="Arial" w:hAnsi="Arial" w:cs="Arial"/>
          <w:sz w:val="24"/>
          <w:szCs w:val="24"/>
          <w:lang w:val="sr-Cyrl-CS"/>
        </w:rPr>
        <w:t xml:space="preserve">    18.</w:t>
      </w:r>
      <w:r>
        <w:rPr>
          <w:rFonts w:ascii="Arial" w:hAnsi="Arial" w:cs="Arial"/>
          <w:sz w:val="24"/>
          <w:szCs w:val="24"/>
          <w:lang w:val="sr-Cyrl-CS"/>
        </w:rPr>
        <w:t>11.2019</w:t>
      </w:r>
      <w:r>
        <w:rPr>
          <w:rFonts w:ascii="Arial" w:hAnsi="Arial" w:cs="Arial"/>
          <w:sz w:val="24"/>
          <w:szCs w:val="24"/>
        </w:rPr>
        <w:t>. године</w:t>
      </w: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1DB5">
        <w:rPr>
          <w:rFonts w:ascii="Arial" w:hAnsi="Arial" w:cs="Arial"/>
          <w:sz w:val="24"/>
          <w:szCs w:val="24"/>
        </w:rPr>
        <w:t>09.01.2020</w:t>
      </w:r>
      <w:r>
        <w:rPr>
          <w:rFonts w:ascii="Arial" w:hAnsi="Arial" w:cs="Arial"/>
          <w:sz w:val="24"/>
          <w:szCs w:val="24"/>
        </w:rPr>
        <w:t>. године</w:t>
      </w:r>
    </w:p>
    <w:p w:rsidR="00FE0380" w:rsidRDefault="00D44BB1" w:rsidP="00D44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 xml:space="preserve">: Наручилац је </w:t>
      </w:r>
      <w:r w:rsidR="00B01DB5">
        <w:rPr>
          <w:rFonts w:ascii="Arial" w:hAnsi="Arial" w:cs="Arial"/>
          <w:sz w:val="24"/>
          <w:szCs w:val="24"/>
          <w:lang/>
        </w:rPr>
        <w:t xml:space="preserve">изменио конкурсну документацију у погледу додатних услова </w:t>
      </w:r>
      <w:r w:rsidR="00FE0380">
        <w:rPr>
          <w:rFonts w:ascii="Arial" w:hAnsi="Arial" w:cs="Arial"/>
          <w:sz w:val="24"/>
          <w:szCs w:val="24"/>
          <w:lang w:val="sr-Cyrl-CS"/>
        </w:rPr>
        <w:t xml:space="preserve">. У измењеној конкурсној документацији, тачно </w:t>
      </w:r>
      <w:r w:rsidR="00B01DB5">
        <w:rPr>
          <w:rFonts w:ascii="Arial" w:hAnsi="Arial" w:cs="Arial"/>
          <w:sz w:val="24"/>
          <w:szCs w:val="24"/>
          <w:lang w:val="sr-Cyrl-CS"/>
        </w:rPr>
        <w:t>су прецизирани додтани услови</w:t>
      </w:r>
      <w:r w:rsidR="00FE0380">
        <w:rPr>
          <w:rFonts w:ascii="Arial" w:hAnsi="Arial" w:cs="Arial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1DB5" w:rsidRDefault="00FE0380" w:rsidP="00D44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Наручилац је одредио нови рок за достављање понуда.</w:t>
      </w:r>
    </w:p>
    <w:p w:rsidR="00D44BB1" w:rsidRPr="00FE0380" w:rsidRDefault="00FE0380" w:rsidP="00D44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44BB1" w:rsidRDefault="00D44BB1" w:rsidP="00D44B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D44BB1" w:rsidRDefault="00D44BB1" w:rsidP="00D44BB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B01DB5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31</w:t>
      </w:r>
      <w:r w:rsidR="00FE038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.01.2020</w:t>
      </w:r>
      <w:r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D44BB1" w:rsidRDefault="00D44BB1" w:rsidP="00D44BB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D44BB1" w:rsidRPr="00D51FA2" w:rsidRDefault="00D44BB1" w:rsidP="00D44BB1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51FA2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lastRenderedPageBreak/>
        <w:t>Време и место отварања понуда (нови рок</w:t>
      </w:r>
      <w:r w:rsidRPr="00D51FA2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D51FA2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</w:t>
      </w:r>
      <w:r w:rsidR="00B01DB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1DB5" w:rsidRPr="00B01DB5">
        <w:rPr>
          <w:rFonts w:ascii="Arial" w:hAnsi="Arial" w:cs="Arial"/>
          <w:b/>
          <w:sz w:val="24"/>
          <w:szCs w:val="24"/>
          <w:lang w:val="sr-Cyrl-CS"/>
        </w:rPr>
        <w:t>31</w:t>
      </w:r>
      <w:r w:rsidR="00FE0380" w:rsidRPr="00B01DB5">
        <w:rPr>
          <w:rFonts w:ascii="Arial" w:hAnsi="Arial" w:cs="Arial"/>
          <w:b/>
          <w:sz w:val="24"/>
          <w:szCs w:val="24"/>
          <w:lang w:val="sr-Cyrl-CS"/>
        </w:rPr>
        <w:t>.01.2020</w:t>
      </w:r>
      <w:r w:rsidRPr="00D51FA2">
        <w:rPr>
          <w:rFonts w:ascii="Arial" w:hAnsi="Arial" w:cs="Arial"/>
          <w:b/>
          <w:sz w:val="24"/>
          <w:szCs w:val="24"/>
          <w:lang w:val="sr-Cyrl-CS"/>
        </w:rPr>
        <w:t xml:space="preserve"> године у 12 часова и 15 минута.</w:t>
      </w:r>
    </w:p>
    <w:p w:rsidR="00D51FA2" w:rsidRPr="00D51FA2" w:rsidRDefault="00D51FA2" w:rsidP="00D51FA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FA2">
        <w:rPr>
          <w:rFonts w:ascii="Arial" w:hAnsi="Arial" w:cs="Arial"/>
          <w:bCs/>
          <w:sz w:val="24"/>
          <w:szCs w:val="24"/>
        </w:rPr>
        <w:t>Лице за контакт у вези техничке спецификације Данијела Радивојевић дипл.инж. шумарства</w:t>
      </w:r>
    </w:p>
    <w:p w:rsidR="00D44BB1" w:rsidRPr="00D51FA2" w:rsidRDefault="00D51FA2" w:rsidP="00D51FA2">
      <w:pPr>
        <w:rPr>
          <w:rFonts w:ascii="Arial" w:hAnsi="Arial" w:cs="Arial"/>
          <w:sz w:val="24"/>
          <w:szCs w:val="24"/>
        </w:rPr>
      </w:pPr>
      <w:r w:rsidRPr="00D51FA2">
        <w:rPr>
          <w:rFonts w:ascii="Arial" w:hAnsi="Arial" w:cs="Arial"/>
          <w:sz w:val="24"/>
          <w:szCs w:val="24"/>
          <w:shd w:val="clear" w:color="auto" w:fill="FFFFFF"/>
        </w:rPr>
        <w:t xml:space="preserve">Лицa за контакт </w:t>
      </w:r>
      <w:r w:rsidRPr="00D51FA2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Милан Антић</w:t>
      </w:r>
      <w:r w:rsidRPr="00D51FA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51FA2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 дипл. правник, телефон </w:t>
      </w:r>
      <w:r w:rsidRPr="00D51FA2">
        <w:rPr>
          <w:rFonts w:ascii="Arial" w:hAnsi="Arial" w:cs="Arial"/>
          <w:iCs/>
          <w:sz w:val="24"/>
          <w:szCs w:val="24"/>
        </w:rPr>
        <w:t>03</w:t>
      </w:r>
      <w:r w:rsidRPr="00D51FA2">
        <w:rPr>
          <w:rFonts w:ascii="Arial" w:hAnsi="Arial" w:cs="Arial"/>
          <w:iCs/>
          <w:sz w:val="24"/>
          <w:szCs w:val="24"/>
          <w:lang w:val="sr-Cyrl-CS"/>
        </w:rPr>
        <w:t>5/8150-901</w:t>
      </w:r>
      <w:r w:rsidRPr="00D51FA2">
        <w:rPr>
          <w:rFonts w:ascii="Arial" w:hAnsi="Arial" w:cs="Arial"/>
          <w:iCs/>
          <w:sz w:val="24"/>
          <w:szCs w:val="24"/>
        </w:rPr>
        <w:t xml:space="preserve">,  </w:t>
      </w:r>
    </w:p>
    <w:p w:rsidR="00D44BB1" w:rsidRPr="00D51FA2" w:rsidRDefault="00D44BB1" w:rsidP="00D44B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</w:p>
    <w:p w:rsidR="00D44BB1" w:rsidRDefault="00D44BB1" w:rsidP="00D44BB1"/>
    <w:p w:rsidR="00D44BB1" w:rsidRDefault="00D44BB1" w:rsidP="00D44BB1"/>
    <w:p w:rsidR="00F83D56" w:rsidRDefault="00F83D56"/>
    <w:sectPr w:rsidR="00F83D56" w:rsidSect="00092505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40" w:rsidRDefault="00F16F40" w:rsidP="00D44BB1">
      <w:pPr>
        <w:spacing w:after="0" w:line="240" w:lineRule="auto"/>
      </w:pPr>
      <w:r>
        <w:separator/>
      </w:r>
    </w:p>
  </w:endnote>
  <w:endnote w:type="continuationSeparator" w:id="1">
    <w:p w:rsidR="00F16F40" w:rsidRDefault="00F16F40" w:rsidP="00D4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485"/>
      <w:docPartObj>
        <w:docPartGallery w:val="Page Numbers (Bottom of Page)"/>
        <w:docPartUnique/>
      </w:docPartObj>
    </w:sdtPr>
    <w:sdtContent>
      <w:p w:rsidR="00D44BB1" w:rsidRDefault="00C42EDD">
        <w:pPr>
          <w:pStyle w:val="Footer"/>
          <w:jc w:val="center"/>
        </w:pPr>
        <w:fldSimple w:instr=" PAGE   \* MERGEFORMAT ">
          <w:r w:rsidR="00B01DB5">
            <w:rPr>
              <w:noProof/>
            </w:rPr>
            <w:t>2</w:t>
          </w:r>
        </w:fldSimple>
      </w:p>
    </w:sdtContent>
  </w:sdt>
  <w:p w:rsidR="00D44BB1" w:rsidRDefault="00D44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40" w:rsidRDefault="00F16F40" w:rsidP="00D44BB1">
      <w:pPr>
        <w:spacing w:after="0" w:line="240" w:lineRule="auto"/>
      </w:pPr>
      <w:r>
        <w:separator/>
      </w:r>
    </w:p>
  </w:footnote>
  <w:footnote w:type="continuationSeparator" w:id="1">
    <w:p w:rsidR="00F16F40" w:rsidRDefault="00F16F40" w:rsidP="00D4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BB1"/>
    <w:rsid w:val="00087246"/>
    <w:rsid w:val="00092505"/>
    <w:rsid w:val="00290EAC"/>
    <w:rsid w:val="0084460C"/>
    <w:rsid w:val="00B01DB5"/>
    <w:rsid w:val="00B95730"/>
    <w:rsid w:val="00C42EDD"/>
    <w:rsid w:val="00C55BCF"/>
    <w:rsid w:val="00D44BB1"/>
    <w:rsid w:val="00D51FA2"/>
    <w:rsid w:val="00F16F40"/>
    <w:rsid w:val="00F83D56"/>
    <w:rsid w:val="00F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B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BB1"/>
  </w:style>
  <w:style w:type="paragraph" w:styleId="Footer">
    <w:name w:val="footer"/>
    <w:basedOn w:val="Normal"/>
    <w:link w:val="FooterChar"/>
    <w:uiPriority w:val="99"/>
    <w:unhideWhenUsed/>
    <w:rsid w:val="00D4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B1"/>
  </w:style>
  <w:style w:type="paragraph" w:styleId="NormalWeb">
    <w:name w:val="Normal (Web)"/>
    <w:basedOn w:val="Normal"/>
    <w:unhideWhenUsed/>
    <w:rsid w:val="0008724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01A2-021A-4ABA-A174-9F727A18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Nabavke1</cp:lastModifiedBy>
  <cp:revision>3</cp:revision>
  <dcterms:created xsi:type="dcterms:W3CDTF">2020-01-09T10:12:00Z</dcterms:created>
  <dcterms:modified xsi:type="dcterms:W3CDTF">2020-01-09T10:15:00Z</dcterms:modified>
</cp:coreProperties>
</file>